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9AE" w:rsidRDefault="003419AE" w:rsidP="003419AE">
      <w:pPr>
        <w:rPr>
          <w:rFonts w:ascii="Arial" w:hAnsi="Arial" w:cs="Arial"/>
          <w:sz w:val="2"/>
          <w:szCs w:val="2"/>
        </w:rPr>
      </w:pPr>
    </w:p>
    <w:p w:rsidR="003419AE" w:rsidRDefault="003419AE" w:rsidP="003419AE">
      <w:pPr>
        <w:rPr>
          <w:rFonts w:ascii="Arial" w:hAnsi="Arial" w:cs="Arial"/>
          <w:sz w:val="2"/>
          <w:szCs w:val="2"/>
        </w:rPr>
        <w:sectPr w:rsidR="003419AE">
          <w:type w:val="continuous"/>
          <w:pgSz w:w="11909" w:h="16834"/>
          <w:pgMar w:top="1217" w:right="1044" w:bottom="360" w:left="1554" w:header="708" w:footer="708" w:gutter="0"/>
          <w:cols w:space="708"/>
          <w:noEndnote/>
        </w:sectPr>
      </w:pPr>
    </w:p>
    <w:p w:rsidR="003419AE" w:rsidRDefault="003419AE" w:rsidP="003419AE">
      <w:pPr>
        <w:shd w:val="clear" w:color="auto" w:fill="FFFFFF"/>
        <w:spacing w:before="869" w:after="298"/>
        <w:ind w:left="139"/>
      </w:pPr>
      <w:r>
        <w:rPr>
          <w:rFonts w:ascii="Arial" w:hAnsi="Arial" w:cs="Arial"/>
          <w:color w:val="373737"/>
          <w:spacing w:val="-4"/>
          <w:sz w:val="27"/>
          <w:szCs w:val="27"/>
        </w:rPr>
        <w:lastRenderedPageBreak/>
        <w:t>TEMAT OPRACOWANIA :</w:t>
      </w:r>
    </w:p>
    <w:p w:rsidR="003419AE" w:rsidRDefault="003419AE" w:rsidP="003419AE">
      <w:pPr>
        <w:shd w:val="clear" w:color="auto" w:fill="FFFFFF"/>
        <w:spacing w:before="869" w:after="298"/>
        <w:ind w:left="139"/>
        <w:sectPr w:rsidR="003419AE">
          <w:type w:val="continuous"/>
          <w:pgSz w:w="11909" w:h="16834"/>
          <w:pgMar w:top="1217" w:right="1044" w:bottom="360" w:left="1554" w:header="708" w:footer="708" w:gutter="0"/>
          <w:cols w:space="60"/>
          <w:noEndnote/>
        </w:sectPr>
      </w:pPr>
    </w:p>
    <w:p w:rsidR="003419AE" w:rsidRDefault="003419AE" w:rsidP="003419AE">
      <w:pPr>
        <w:shd w:val="clear" w:color="auto" w:fill="FFFFFF"/>
        <w:spacing w:before="710"/>
      </w:pPr>
      <w:r>
        <w:rPr>
          <w:rFonts w:ascii="Arial" w:hAnsi="Arial" w:cs="Arial"/>
          <w:color w:val="373737"/>
          <w:spacing w:val="-7"/>
          <w:sz w:val="27"/>
          <w:szCs w:val="27"/>
        </w:rPr>
        <w:lastRenderedPageBreak/>
        <w:t>ADRES:</w:t>
      </w:r>
    </w:p>
    <w:p w:rsidR="003419AE" w:rsidRDefault="003419AE" w:rsidP="00DF4AC4">
      <w:pPr>
        <w:shd w:val="clear" w:color="auto" w:fill="FFFFFF"/>
        <w:ind w:left="989" w:right="-876"/>
      </w:pPr>
      <w:r>
        <w:br w:type="column"/>
      </w:r>
      <w:r>
        <w:rPr>
          <w:rFonts w:ascii="Arial" w:hAnsi="Arial" w:cs="Arial"/>
          <w:b/>
          <w:bCs/>
          <w:color w:val="373737"/>
          <w:spacing w:val="-4"/>
          <w:sz w:val="35"/>
          <w:szCs w:val="35"/>
        </w:rPr>
        <w:lastRenderedPageBreak/>
        <w:t>PRZEDMIAR ROBOT</w:t>
      </w:r>
      <w:r w:rsidR="00DF4AC4">
        <w:rPr>
          <w:rFonts w:ascii="Arial" w:hAnsi="Arial" w:cs="Arial"/>
          <w:b/>
          <w:bCs/>
          <w:color w:val="373737"/>
          <w:spacing w:val="-4"/>
          <w:sz w:val="35"/>
          <w:szCs w:val="35"/>
        </w:rPr>
        <w:t xml:space="preserve">  II etap</w:t>
      </w:r>
    </w:p>
    <w:p w:rsidR="003419AE" w:rsidRDefault="003419AE" w:rsidP="003419AE">
      <w:pPr>
        <w:shd w:val="clear" w:color="auto" w:fill="FFFFFF"/>
        <w:spacing w:line="658" w:lineRule="exact"/>
        <w:ind w:left="446" w:hanging="446"/>
      </w:pPr>
      <w:r>
        <w:rPr>
          <w:rFonts w:ascii="Arial" w:hAnsi="Arial" w:cs="Arial"/>
          <w:color w:val="373737"/>
          <w:spacing w:val="-8"/>
          <w:sz w:val="28"/>
          <w:szCs w:val="28"/>
        </w:rPr>
        <w:t>ROZBUDOWA SIECI O</w:t>
      </w:r>
      <w:r>
        <w:rPr>
          <w:rFonts w:ascii="Arial" w:eastAsia="Times New Roman" w:hAnsi="Arial"/>
          <w:color w:val="373737"/>
          <w:spacing w:val="-8"/>
          <w:sz w:val="28"/>
          <w:szCs w:val="28"/>
        </w:rPr>
        <w:t>Ś</w:t>
      </w:r>
      <w:r>
        <w:rPr>
          <w:rFonts w:ascii="Arial" w:eastAsia="Times New Roman" w:hAnsi="Arial" w:cs="Arial"/>
          <w:color w:val="373737"/>
          <w:spacing w:val="-8"/>
          <w:sz w:val="28"/>
          <w:szCs w:val="28"/>
        </w:rPr>
        <w:t xml:space="preserve">WIETLENIA ULICY </w:t>
      </w:r>
      <w:r>
        <w:rPr>
          <w:rFonts w:ascii="Arial" w:eastAsia="Times New Roman" w:hAnsi="Arial" w:cs="Arial"/>
          <w:color w:val="373737"/>
          <w:spacing w:val="15"/>
          <w:sz w:val="28"/>
          <w:szCs w:val="28"/>
        </w:rPr>
        <w:t>Nowe Skoszewy gm. Nowosolna</w:t>
      </w:r>
    </w:p>
    <w:p w:rsidR="003419AE" w:rsidRDefault="003419AE" w:rsidP="003419AE">
      <w:pPr>
        <w:shd w:val="clear" w:color="auto" w:fill="FFFFFF"/>
        <w:spacing w:line="264" w:lineRule="exact"/>
        <w:ind w:right="101"/>
        <w:jc w:val="center"/>
      </w:pPr>
      <w:r>
        <w:rPr>
          <w:rFonts w:ascii="Arial" w:hAnsi="Arial" w:cs="Arial"/>
          <w:color w:val="373737"/>
          <w:sz w:val="23"/>
          <w:szCs w:val="23"/>
        </w:rPr>
        <w:t>dz. Nr 40/3, 40/5, 63, 64/3, 36, 37, 38, 39</w:t>
      </w:r>
    </w:p>
    <w:p w:rsidR="003419AE" w:rsidRDefault="003419AE" w:rsidP="003419AE">
      <w:pPr>
        <w:shd w:val="clear" w:color="auto" w:fill="FFFFFF"/>
        <w:spacing w:before="5" w:line="264" w:lineRule="exact"/>
        <w:ind w:right="38"/>
        <w:jc w:val="center"/>
      </w:pPr>
      <w:r>
        <w:rPr>
          <w:rFonts w:ascii="Arial" w:hAnsi="Arial" w:cs="Arial"/>
          <w:color w:val="373737"/>
          <w:spacing w:val="-5"/>
          <w:sz w:val="24"/>
          <w:szCs w:val="24"/>
        </w:rPr>
        <w:t>Jednostka Ewidencyjna: Nowosolna</w:t>
      </w:r>
    </w:p>
    <w:p w:rsidR="003419AE" w:rsidRDefault="003419AE" w:rsidP="003419AE">
      <w:pPr>
        <w:shd w:val="clear" w:color="auto" w:fill="FFFFFF"/>
        <w:spacing w:line="264" w:lineRule="exact"/>
        <w:ind w:right="24"/>
        <w:jc w:val="center"/>
      </w:pPr>
      <w:r>
        <w:rPr>
          <w:rFonts w:ascii="Arial" w:hAnsi="Arial" w:cs="Arial"/>
          <w:color w:val="373737"/>
          <w:spacing w:val="-5"/>
          <w:sz w:val="24"/>
          <w:szCs w:val="24"/>
        </w:rPr>
        <w:t>Obr</w:t>
      </w:r>
      <w:r>
        <w:rPr>
          <w:rFonts w:ascii="Arial" w:eastAsia="Times New Roman" w:hAnsi="Arial"/>
          <w:color w:val="373737"/>
          <w:spacing w:val="-5"/>
          <w:sz w:val="24"/>
          <w:szCs w:val="24"/>
        </w:rPr>
        <w:t>ę</w:t>
      </w:r>
      <w:r>
        <w:rPr>
          <w:rFonts w:ascii="Arial" w:eastAsia="Times New Roman" w:hAnsi="Arial" w:cs="Arial"/>
          <w:color w:val="373737"/>
          <w:spacing w:val="-5"/>
          <w:sz w:val="24"/>
          <w:szCs w:val="24"/>
        </w:rPr>
        <w:t>b: 12 Nowe Skoszewy</w:t>
      </w:r>
    </w:p>
    <w:p w:rsidR="003419AE" w:rsidRDefault="003419AE" w:rsidP="003419AE">
      <w:pPr>
        <w:shd w:val="clear" w:color="auto" w:fill="FFFFFF"/>
        <w:spacing w:line="264" w:lineRule="exact"/>
        <w:ind w:right="24"/>
        <w:jc w:val="center"/>
        <w:sectPr w:rsidR="003419AE">
          <w:type w:val="continuous"/>
          <w:pgSz w:w="11909" w:h="16834"/>
          <w:pgMar w:top="1217" w:right="2959" w:bottom="360" w:left="1678" w:header="708" w:footer="708" w:gutter="0"/>
          <w:cols w:num="2" w:space="708" w:equalWidth="0">
            <w:col w:w="974" w:space="936"/>
            <w:col w:w="5361"/>
          </w:cols>
          <w:noEndnote/>
        </w:sectPr>
      </w:pPr>
    </w:p>
    <w:p w:rsidR="003419AE" w:rsidRDefault="003419AE" w:rsidP="003419AE">
      <w:pPr>
        <w:shd w:val="clear" w:color="auto" w:fill="FFFFFF"/>
        <w:spacing w:before="403"/>
        <w:ind w:left="158"/>
      </w:pPr>
      <w:r>
        <w:rPr>
          <w:rFonts w:ascii="Arial" w:hAnsi="Arial" w:cs="Arial"/>
          <w:color w:val="373737"/>
          <w:spacing w:val="-4"/>
          <w:sz w:val="30"/>
          <w:szCs w:val="30"/>
        </w:rPr>
        <w:lastRenderedPageBreak/>
        <w:t>INWESTOR:</w:t>
      </w:r>
    </w:p>
    <w:p w:rsidR="003419AE" w:rsidRDefault="003419AE" w:rsidP="003419AE">
      <w:pPr>
        <w:shd w:val="clear" w:color="auto" w:fill="FFFFFF"/>
        <w:spacing w:before="5"/>
        <w:ind w:left="82"/>
        <w:jc w:val="center"/>
      </w:pPr>
      <w:r>
        <w:rPr>
          <w:rFonts w:ascii="Arial" w:hAnsi="Arial" w:cs="Arial"/>
          <w:b/>
          <w:bCs/>
          <w:color w:val="373737"/>
          <w:spacing w:val="-2"/>
          <w:sz w:val="31"/>
          <w:szCs w:val="31"/>
        </w:rPr>
        <w:t>Urz</w:t>
      </w:r>
      <w:r>
        <w:rPr>
          <w:rFonts w:ascii="Arial" w:eastAsia="Times New Roman" w:hAnsi="Arial"/>
          <w:b/>
          <w:bCs/>
          <w:color w:val="373737"/>
          <w:spacing w:val="-2"/>
          <w:sz w:val="31"/>
          <w:szCs w:val="31"/>
        </w:rPr>
        <w:t>ą</w:t>
      </w:r>
      <w:r>
        <w:rPr>
          <w:rFonts w:ascii="Arial" w:eastAsia="Times New Roman" w:hAnsi="Arial" w:cs="Arial"/>
          <w:b/>
          <w:bCs/>
          <w:color w:val="373737"/>
          <w:spacing w:val="-2"/>
          <w:sz w:val="31"/>
          <w:szCs w:val="31"/>
        </w:rPr>
        <w:t>d Gminy w Nowosolnej</w:t>
      </w:r>
    </w:p>
    <w:p w:rsidR="003419AE" w:rsidRDefault="003419AE" w:rsidP="003419AE">
      <w:pPr>
        <w:shd w:val="clear" w:color="auto" w:fill="FFFFFF"/>
        <w:ind w:left="29"/>
        <w:jc w:val="center"/>
      </w:pPr>
      <w:r>
        <w:rPr>
          <w:rFonts w:ascii="Arial" w:hAnsi="Arial" w:cs="Arial"/>
          <w:color w:val="373737"/>
          <w:spacing w:val="-9"/>
          <w:sz w:val="28"/>
          <w:szCs w:val="28"/>
        </w:rPr>
        <w:t xml:space="preserve">92-703 </w:t>
      </w:r>
      <w:r>
        <w:rPr>
          <w:rFonts w:ascii="Arial" w:eastAsia="Times New Roman" w:hAnsi="Arial"/>
          <w:color w:val="373737"/>
          <w:spacing w:val="-9"/>
          <w:sz w:val="28"/>
          <w:szCs w:val="28"/>
        </w:rPr>
        <w:t>Łó</w:t>
      </w:r>
      <w:r>
        <w:rPr>
          <w:rFonts w:ascii="Arial" w:eastAsia="Times New Roman" w:hAnsi="Arial" w:cs="Arial"/>
          <w:color w:val="373737"/>
          <w:spacing w:val="-9"/>
          <w:sz w:val="28"/>
          <w:szCs w:val="28"/>
        </w:rPr>
        <w:t>d</w:t>
      </w:r>
      <w:r>
        <w:rPr>
          <w:rFonts w:ascii="Arial" w:eastAsia="Times New Roman" w:hAnsi="Arial"/>
          <w:color w:val="373737"/>
          <w:spacing w:val="-9"/>
          <w:sz w:val="28"/>
          <w:szCs w:val="28"/>
        </w:rPr>
        <w:t>ź</w:t>
      </w:r>
      <w:r>
        <w:rPr>
          <w:rFonts w:ascii="Arial" w:eastAsia="Times New Roman" w:hAnsi="Arial" w:cs="Arial"/>
          <w:color w:val="373737"/>
          <w:spacing w:val="-9"/>
          <w:sz w:val="28"/>
          <w:szCs w:val="28"/>
        </w:rPr>
        <w:t xml:space="preserve"> ul. Rynek Nowosolna 1</w:t>
      </w:r>
    </w:p>
    <w:p w:rsidR="003419AE" w:rsidRDefault="003419AE" w:rsidP="003419AE">
      <w:pPr>
        <w:spacing w:after="3178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74"/>
        <w:gridCol w:w="2006"/>
        <w:gridCol w:w="2227"/>
        <w:gridCol w:w="3504"/>
      </w:tblGrid>
      <w:tr w:rsidR="003419AE" w:rsidTr="008B211B">
        <w:trPr>
          <w:trHeight w:hRule="exact" w:val="662"/>
        </w:trPr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19AE" w:rsidRDefault="003419AE" w:rsidP="008B211B">
            <w:pPr>
              <w:shd w:val="clear" w:color="auto" w:fill="FFFFFF"/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19AE" w:rsidRDefault="003419AE" w:rsidP="00675B56">
            <w:pPr>
              <w:shd w:val="clear" w:color="auto" w:fill="FFFFFF"/>
              <w:spacing w:line="312" w:lineRule="exact"/>
              <w:ind w:right="389" w:firstLine="62"/>
            </w:pPr>
            <w:r>
              <w:rPr>
                <w:rFonts w:ascii="Arial" w:hAnsi="Arial" w:cs="Arial"/>
                <w:color w:val="373737"/>
                <w:spacing w:val="-4"/>
                <w:sz w:val="27"/>
                <w:szCs w:val="27"/>
              </w:rPr>
              <w:t>IMI</w:t>
            </w:r>
            <w:r>
              <w:rPr>
                <w:rFonts w:ascii="Arial" w:eastAsia="Times New Roman" w:hAnsi="Arial"/>
                <w:color w:val="373737"/>
                <w:spacing w:val="-4"/>
                <w:sz w:val="27"/>
                <w:szCs w:val="27"/>
              </w:rPr>
              <w:t>Ę</w:t>
            </w:r>
            <w:r>
              <w:rPr>
                <w:rFonts w:ascii="Arial" w:eastAsia="Times New Roman" w:hAnsi="Arial" w:cs="Arial"/>
                <w:color w:val="373737"/>
                <w:spacing w:val="-4"/>
                <w:sz w:val="27"/>
                <w:szCs w:val="27"/>
              </w:rPr>
              <w:t xml:space="preserve"> 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19AE" w:rsidRDefault="00675B56" w:rsidP="008B211B">
            <w:pPr>
              <w:shd w:val="clear" w:color="auto" w:fill="FFFFFF"/>
              <w:ind w:left="250"/>
            </w:pPr>
            <w:r>
              <w:rPr>
                <w:rFonts w:ascii="Arial" w:eastAsia="Times New Roman" w:hAnsi="Arial" w:cs="Arial"/>
                <w:color w:val="373737"/>
                <w:spacing w:val="-6"/>
                <w:sz w:val="27"/>
                <w:szCs w:val="27"/>
              </w:rPr>
              <w:t>NAZWISKO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19AE" w:rsidRDefault="003419AE" w:rsidP="008B211B">
            <w:pPr>
              <w:shd w:val="clear" w:color="auto" w:fill="FFFFFF"/>
              <w:ind w:left="888"/>
            </w:pPr>
            <w:r>
              <w:rPr>
                <w:rFonts w:ascii="Arial" w:hAnsi="Arial" w:cs="Arial"/>
                <w:color w:val="545454"/>
                <w:spacing w:val="-6"/>
                <w:sz w:val="27"/>
                <w:szCs w:val="27"/>
              </w:rPr>
              <w:t>PODPIS</w:t>
            </w:r>
          </w:p>
        </w:tc>
      </w:tr>
      <w:tr w:rsidR="003419AE" w:rsidTr="008B211B">
        <w:trPr>
          <w:trHeight w:hRule="exact" w:val="662"/>
        </w:trPr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19AE" w:rsidRDefault="00675B56" w:rsidP="008B211B">
            <w:pPr>
              <w:shd w:val="clear" w:color="auto" w:fill="FFFFFF"/>
            </w:pPr>
            <w:r>
              <w:rPr>
                <w:rFonts w:ascii="Arial" w:hAnsi="Arial" w:cs="Arial"/>
                <w:color w:val="373737"/>
                <w:spacing w:val="-4"/>
                <w:sz w:val="19"/>
                <w:szCs w:val="19"/>
              </w:rPr>
              <w:t>kosztorysował</w:t>
            </w:r>
            <w:r w:rsidR="003419AE">
              <w:rPr>
                <w:rFonts w:ascii="Arial" w:hAnsi="Arial" w:cs="Arial"/>
                <w:color w:val="373737"/>
                <w:spacing w:val="-4"/>
                <w:sz w:val="19"/>
                <w:szCs w:val="19"/>
              </w:rPr>
              <w:t>: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19AE" w:rsidRDefault="00675B56" w:rsidP="008B211B">
            <w:pPr>
              <w:shd w:val="clear" w:color="auto" w:fill="FFFFFF"/>
              <w:spacing w:line="312" w:lineRule="exact"/>
              <w:ind w:right="691" w:hanging="34"/>
            </w:pPr>
            <w:r>
              <w:rPr>
                <w:rFonts w:ascii="Arial" w:hAnsi="Arial" w:cs="Arial"/>
                <w:color w:val="373737"/>
                <w:spacing w:val="-1"/>
                <w:sz w:val="27"/>
                <w:szCs w:val="27"/>
              </w:rPr>
              <w:t xml:space="preserve">Janusz 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19AE" w:rsidRPr="00675B56" w:rsidRDefault="00675B56" w:rsidP="008B211B">
            <w:pPr>
              <w:shd w:val="clear" w:color="auto" w:fill="FFFFFF"/>
              <w:ind w:left="211"/>
              <w:rPr>
                <w:rFonts w:ascii="Arial" w:hAnsi="Arial" w:cs="Arial"/>
                <w:sz w:val="28"/>
                <w:szCs w:val="28"/>
              </w:rPr>
            </w:pPr>
            <w:r w:rsidRPr="00675B56">
              <w:rPr>
                <w:rFonts w:ascii="Arial" w:hAnsi="Arial" w:cs="Arial"/>
                <w:sz w:val="28"/>
                <w:szCs w:val="28"/>
              </w:rPr>
              <w:t>Kuc</w:t>
            </w:r>
          </w:p>
        </w:tc>
        <w:tc>
          <w:tcPr>
            <w:tcW w:w="35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19AE" w:rsidRDefault="003419AE" w:rsidP="008B211B">
            <w:pPr>
              <w:shd w:val="clear" w:color="auto" w:fill="FFFFFF"/>
              <w:ind w:left="874"/>
            </w:pPr>
          </w:p>
        </w:tc>
      </w:tr>
      <w:tr w:rsidR="003419AE" w:rsidTr="008B211B">
        <w:trPr>
          <w:trHeight w:hRule="exact" w:val="854"/>
        </w:trPr>
        <w:tc>
          <w:tcPr>
            <w:tcW w:w="1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19AE" w:rsidRDefault="003419AE" w:rsidP="008B211B">
            <w:pPr>
              <w:shd w:val="clear" w:color="auto" w:fill="FFFFFF"/>
            </w:pPr>
          </w:p>
        </w:tc>
        <w:tc>
          <w:tcPr>
            <w:tcW w:w="20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19AE" w:rsidRDefault="003419AE" w:rsidP="008B211B">
            <w:pPr>
              <w:shd w:val="clear" w:color="auto" w:fill="FFFFFF"/>
            </w:pPr>
          </w:p>
        </w:tc>
        <w:tc>
          <w:tcPr>
            <w:tcW w:w="22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19AE" w:rsidRDefault="003419AE" w:rsidP="008B211B">
            <w:pPr>
              <w:shd w:val="clear" w:color="auto" w:fill="FFFFFF"/>
            </w:pPr>
          </w:p>
        </w:tc>
        <w:tc>
          <w:tcPr>
            <w:tcW w:w="35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19AE" w:rsidRDefault="003419AE" w:rsidP="008B211B">
            <w:pPr>
              <w:shd w:val="clear" w:color="auto" w:fill="FFFFFF"/>
            </w:pPr>
          </w:p>
        </w:tc>
      </w:tr>
    </w:tbl>
    <w:p w:rsidR="003419AE" w:rsidRDefault="00675B56" w:rsidP="003419AE">
      <w:pPr>
        <w:shd w:val="clear" w:color="auto" w:fill="FFFFFF"/>
        <w:spacing w:before="230"/>
        <w:ind w:left="3446"/>
      </w:pPr>
      <w:r>
        <w:rPr>
          <w:rFonts w:ascii="Arial" w:hAnsi="Arial" w:cs="Arial"/>
          <w:color w:val="545454"/>
          <w:spacing w:val="-10"/>
          <w:sz w:val="25"/>
          <w:szCs w:val="25"/>
        </w:rPr>
        <w:t>06.2011</w:t>
      </w:r>
      <w:r w:rsidR="003419AE">
        <w:rPr>
          <w:rFonts w:ascii="Arial" w:hAnsi="Arial" w:cs="Arial"/>
          <w:color w:val="545454"/>
          <w:spacing w:val="-10"/>
          <w:sz w:val="25"/>
          <w:szCs w:val="25"/>
        </w:rPr>
        <w:t>r.</w:t>
      </w:r>
    </w:p>
    <w:p w:rsidR="003419AE" w:rsidRDefault="003419AE" w:rsidP="003419AE">
      <w:pPr>
        <w:shd w:val="clear" w:color="auto" w:fill="FFFFFF"/>
        <w:spacing w:before="1416"/>
        <w:ind w:left="34"/>
        <w:jc w:val="center"/>
      </w:pPr>
      <w:r>
        <w:rPr>
          <w:color w:val="000000"/>
          <w:sz w:val="19"/>
          <w:szCs w:val="19"/>
        </w:rPr>
        <w:t xml:space="preserve">System kosztorysowania WINBUD Kosztorys </w:t>
      </w:r>
      <w:proofErr w:type="spellStart"/>
      <w:r>
        <w:rPr>
          <w:color w:val="000000"/>
          <w:sz w:val="19"/>
          <w:szCs w:val="19"/>
        </w:rPr>
        <w:t>Prof</w:t>
      </w:r>
      <w:proofErr w:type="spellEnd"/>
      <w:r>
        <w:rPr>
          <w:color w:val="000000"/>
          <w:sz w:val="19"/>
          <w:szCs w:val="19"/>
        </w:rPr>
        <w:t xml:space="preserve"> (</w:t>
      </w:r>
      <w:proofErr w:type="spellStart"/>
      <w:r>
        <w:rPr>
          <w:color w:val="000000"/>
          <w:sz w:val="19"/>
          <w:szCs w:val="19"/>
        </w:rPr>
        <w:t>wer</w:t>
      </w:r>
      <w:proofErr w:type="spellEnd"/>
      <w:r>
        <w:rPr>
          <w:color w:val="000000"/>
          <w:sz w:val="19"/>
          <w:szCs w:val="19"/>
        </w:rPr>
        <w:t>. 6.10)</w:t>
      </w:r>
    </w:p>
    <w:p w:rsidR="003419AE" w:rsidRDefault="003419AE" w:rsidP="003419AE">
      <w:pPr>
        <w:shd w:val="clear" w:color="auto" w:fill="FFFFFF"/>
        <w:spacing w:before="235"/>
        <w:ind w:right="5"/>
        <w:jc w:val="center"/>
      </w:pPr>
      <w:proofErr w:type="spellStart"/>
      <w:r>
        <w:rPr>
          <w:rFonts w:ascii="Arial" w:hAnsi="Arial" w:cs="Arial"/>
          <w:color w:val="000000"/>
          <w:spacing w:val="-6"/>
          <w:w w:val="133"/>
          <w:sz w:val="19"/>
          <w:szCs w:val="19"/>
        </w:rPr>
        <w:t>Strl</w:t>
      </w:r>
      <w:proofErr w:type="spellEnd"/>
    </w:p>
    <w:p w:rsidR="00675B56" w:rsidRDefault="00675B56" w:rsidP="003419AE">
      <w:pPr>
        <w:shd w:val="clear" w:color="auto" w:fill="FFFFFF"/>
        <w:spacing w:before="235"/>
        <w:ind w:right="5"/>
        <w:jc w:val="center"/>
        <w:rPr>
          <w:b/>
          <w:bCs/>
          <w:i w:val="0"/>
          <w:iCs w:val="0"/>
          <w:color w:val="323232"/>
          <w:spacing w:val="-2"/>
          <w:sz w:val="46"/>
          <w:szCs w:val="46"/>
        </w:rPr>
      </w:pPr>
    </w:p>
    <w:p w:rsidR="00675B56" w:rsidRDefault="00675B56" w:rsidP="003419AE">
      <w:pPr>
        <w:shd w:val="clear" w:color="auto" w:fill="FFFFFF"/>
        <w:spacing w:before="235"/>
        <w:ind w:right="5"/>
        <w:jc w:val="center"/>
        <w:rPr>
          <w:b/>
          <w:bCs/>
          <w:i w:val="0"/>
          <w:iCs w:val="0"/>
          <w:color w:val="323232"/>
          <w:spacing w:val="-2"/>
          <w:sz w:val="46"/>
          <w:szCs w:val="46"/>
        </w:rPr>
      </w:pPr>
    </w:p>
    <w:p w:rsidR="00FE17E0" w:rsidRDefault="00CA60A9" w:rsidP="003419AE">
      <w:pPr>
        <w:shd w:val="clear" w:color="auto" w:fill="FFFFFF"/>
        <w:spacing w:before="235"/>
        <w:ind w:right="5"/>
        <w:jc w:val="center"/>
      </w:pPr>
      <w:r>
        <w:rPr>
          <w:b/>
          <w:bCs/>
          <w:i w:val="0"/>
          <w:iCs w:val="0"/>
          <w:color w:val="323232"/>
          <w:spacing w:val="-2"/>
          <w:sz w:val="46"/>
          <w:szCs w:val="46"/>
        </w:rPr>
        <w:lastRenderedPageBreak/>
        <w:t>Ksi</w:t>
      </w:r>
      <w:r>
        <w:rPr>
          <w:rFonts w:eastAsia="Times New Roman"/>
          <w:b/>
          <w:bCs/>
          <w:i w:val="0"/>
          <w:iCs w:val="0"/>
          <w:color w:val="323232"/>
          <w:spacing w:val="-2"/>
          <w:sz w:val="46"/>
          <w:szCs w:val="46"/>
        </w:rPr>
        <w:t>ążka Przedmiarów/Obmiarów</w:t>
      </w:r>
      <w:r>
        <w:t xml:space="preserve">                   </w:t>
      </w:r>
      <w:r w:rsidR="003419AE">
        <w:t xml:space="preserve">                 </w:t>
      </w:r>
      <w:r>
        <w:t xml:space="preserve">  </w:t>
      </w:r>
      <w:r>
        <w:rPr>
          <w:b/>
          <w:bCs/>
          <w:i w:val="0"/>
          <w:iCs w:val="0"/>
          <w:color w:val="000000"/>
          <w:spacing w:val="-18"/>
          <w:sz w:val="27"/>
          <w:szCs w:val="27"/>
        </w:rPr>
        <w:t>1.</w:t>
      </w:r>
      <w:r>
        <w:rPr>
          <w:b/>
          <w:bCs/>
          <w:i w:val="0"/>
          <w:iCs w:val="0"/>
          <w:color w:val="000000"/>
          <w:sz w:val="27"/>
          <w:szCs w:val="27"/>
        </w:rPr>
        <w:tab/>
      </w:r>
      <w:r>
        <w:rPr>
          <w:b/>
          <w:bCs/>
          <w:i w:val="0"/>
          <w:iCs w:val="0"/>
          <w:color w:val="000000"/>
          <w:spacing w:val="-1"/>
          <w:sz w:val="27"/>
          <w:szCs w:val="27"/>
        </w:rPr>
        <w:t>PRACE MONTA</w:t>
      </w:r>
      <w:r>
        <w:rPr>
          <w:rFonts w:eastAsia="Times New Roman"/>
          <w:b/>
          <w:bCs/>
          <w:i w:val="0"/>
          <w:iCs w:val="0"/>
          <w:color w:val="000000"/>
          <w:spacing w:val="-1"/>
          <w:sz w:val="27"/>
          <w:szCs w:val="27"/>
        </w:rPr>
        <w:t>ŻOWE</w:t>
      </w:r>
      <w:r w:rsidR="000B4D6C">
        <w:rPr>
          <w:rFonts w:eastAsia="Times New Roman"/>
          <w:b/>
          <w:bCs/>
          <w:i w:val="0"/>
          <w:iCs w:val="0"/>
          <w:color w:val="000000"/>
          <w:spacing w:val="-1"/>
          <w:sz w:val="27"/>
          <w:szCs w:val="27"/>
        </w:rPr>
        <w:t xml:space="preserve">    II etap</w:t>
      </w:r>
    </w:p>
    <w:p w:rsidR="00FE17E0" w:rsidRDefault="00CA60A9">
      <w:pPr>
        <w:shd w:val="clear" w:color="auto" w:fill="FFFFFF"/>
        <w:tabs>
          <w:tab w:val="left" w:pos="643"/>
          <w:tab w:val="left" w:pos="8611"/>
        </w:tabs>
        <w:spacing w:before="221" w:line="221" w:lineRule="exact"/>
        <w:ind w:left="643" w:hanging="643"/>
      </w:pPr>
      <w:r>
        <w:rPr>
          <w:color w:val="000000"/>
        </w:rPr>
        <w:t>1</w:t>
      </w:r>
      <w:r>
        <w:rPr>
          <w:color w:val="000000"/>
        </w:rPr>
        <w:tab/>
      </w:r>
      <w:r>
        <w:rPr>
          <w:color w:val="000000"/>
          <w:spacing w:val="-4"/>
        </w:rPr>
        <w:t>KNNR 5 0903-01010-020</w:t>
      </w:r>
      <w:r>
        <w:rPr>
          <w:color w:val="000000"/>
        </w:rPr>
        <w:tab/>
      </w:r>
      <w:r>
        <w:rPr>
          <w:color w:val="000000"/>
          <w:spacing w:val="-4"/>
        </w:rPr>
        <w:t xml:space="preserve">1,00 </w:t>
      </w:r>
      <w:proofErr w:type="spellStart"/>
      <w:r>
        <w:rPr>
          <w:color w:val="000000"/>
          <w:spacing w:val="-4"/>
        </w:rPr>
        <w:t>szt</w:t>
      </w:r>
      <w:proofErr w:type="spellEnd"/>
      <w:r>
        <w:rPr>
          <w:color w:val="000000"/>
          <w:spacing w:val="-4"/>
        </w:rPr>
        <w:br/>
      </w:r>
      <w:r>
        <w:rPr>
          <w:color w:val="000000"/>
          <w:spacing w:val="-3"/>
        </w:rPr>
        <w:t>Monta</w:t>
      </w:r>
      <w:r>
        <w:rPr>
          <w:rFonts w:eastAsia="Times New Roman"/>
          <w:color w:val="000000"/>
          <w:spacing w:val="-3"/>
        </w:rPr>
        <w:t xml:space="preserve">ż i stawianie słupów linii napowietrznej </w:t>
      </w:r>
      <w:proofErr w:type="spellStart"/>
      <w:r>
        <w:rPr>
          <w:rFonts w:eastAsia="Times New Roman"/>
          <w:color w:val="000000"/>
          <w:spacing w:val="-3"/>
        </w:rPr>
        <w:t>nn</w:t>
      </w:r>
      <w:proofErr w:type="spellEnd"/>
      <w:r>
        <w:rPr>
          <w:rFonts w:eastAsia="Times New Roman"/>
          <w:color w:val="000000"/>
          <w:spacing w:val="-3"/>
        </w:rPr>
        <w:t xml:space="preserve"> z żerdzi wirowanych EPV 10,5,</w:t>
      </w:r>
    </w:p>
    <w:p w:rsidR="00FE17E0" w:rsidRDefault="00CA60A9">
      <w:pPr>
        <w:shd w:val="clear" w:color="auto" w:fill="FFFFFF"/>
        <w:ind w:left="710"/>
      </w:pPr>
      <w:r>
        <w:rPr>
          <w:color w:val="000000"/>
          <w:spacing w:val="-3"/>
        </w:rPr>
        <w:t>pojedynczych o d</w:t>
      </w:r>
      <w:r>
        <w:rPr>
          <w:rFonts w:eastAsia="Times New Roman"/>
          <w:color w:val="000000"/>
          <w:spacing w:val="-3"/>
        </w:rPr>
        <w:t>ługości do 10,5 m</w:t>
      </w:r>
    </w:p>
    <w:p w:rsidR="00FE17E0" w:rsidRDefault="00CA60A9">
      <w:pPr>
        <w:shd w:val="clear" w:color="auto" w:fill="FFFFFF"/>
        <w:tabs>
          <w:tab w:val="left" w:pos="643"/>
          <w:tab w:val="left" w:pos="8606"/>
        </w:tabs>
        <w:spacing w:before="226" w:line="221" w:lineRule="exact"/>
        <w:ind w:left="643" w:hanging="643"/>
      </w:pPr>
      <w:r>
        <w:rPr>
          <w:color w:val="000000"/>
        </w:rPr>
        <w:t>2</w:t>
      </w:r>
      <w:r>
        <w:rPr>
          <w:color w:val="000000"/>
        </w:rPr>
        <w:tab/>
      </w:r>
      <w:r>
        <w:rPr>
          <w:color w:val="000000"/>
          <w:spacing w:val="-4"/>
        </w:rPr>
        <w:t>KNNR 5 0901-010-020</w:t>
      </w:r>
      <w:r>
        <w:rPr>
          <w:color w:val="000000"/>
        </w:rPr>
        <w:tab/>
      </w:r>
      <w:r>
        <w:rPr>
          <w:color w:val="000000"/>
          <w:spacing w:val="-4"/>
        </w:rPr>
        <w:t xml:space="preserve">1,00 </w:t>
      </w:r>
      <w:proofErr w:type="spellStart"/>
      <w:r>
        <w:rPr>
          <w:color w:val="000000"/>
          <w:spacing w:val="-4"/>
        </w:rPr>
        <w:t>szt</w:t>
      </w:r>
      <w:proofErr w:type="spellEnd"/>
      <w:r>
        <w:rPr>
          <w:color w:val="000000"/>
          <w:spacing w:val="-4"/>
        </w:rPr>
        <w:br/>
      </w:r>
      <w:r>
        <w:rPr>
          <w:color w:val="000000"/>
          <w:spacing w:val="-3"/>
        </w:rPr>
        <w:t>Monta</w:t>
      </w:r>
      <w:r>
        <w:rPr>
          <w:rFonts w:eastAsia="Times New Roman"/>
          <w:color w:val="000000"/>
          <w:spacing w:val="-3"/>
        </w:rPr>
        <w:t xml:space="preserve">ż i stawianie słupów linii napowietrznej </w:t>
      </w:r>
      <w:proofErr w:type="spellStart"/>
      <w:r>
        <w:rPr>
          <w:rFonts w:eastAsia="Times New Roman"/>
          <w:color w:val="000000"/>
          <w:spacing w:val="-3"/>
        </w:rPr>
        <w:t>nn</w:t>
      </w:r>
      <w:proofErr w:type="spellEnd"/>
      <w:r>
        <w:rPr>
          <w:rFonts w:eastAsia="Times New Roman"/>
          <w:color w:val="000000"/>
          <w:spacing w:val="-3"/>
        </w:rPr>
        <w:t xml:space="preserve"> pojedynczych bez ust</w:t>
      </w:r>
      <w:r w:rsidR="003419AE">
        <w:rPr>
          <w:rFonts w:eastAsia="Times New Roman"/>
          <w:color w:val="000000"/>
          <w:spacing w:val="-3"/>
        </w:rPr>
        <w:t>r</w:t>
      </w:r>
      <w:r>
        <w:rPr>
          <w:rFonts w:eastAsia="Times New Roman"/>
          <w:color w:val="000000"/>
          <w:spacing w:val="-3"/>
        </w:rPr>
        <w:t>ojów. Wykonanie</w:t>
      </w:r>
    </w:p>
    <w:p w:rsidR="00FE17E0" w:rsidRDefault="00CA60A9">
      <w:pPr>
        <w:shd w:val="clear" w:color="auto" w:fill="FFFFFF"/>
        <w:spacing w:line="221" w:lineRule="exact"/>
        <w:ind w:left="725"/>
      </w:pPr>
      <w:r>
        <w:rPr>
          <w:color w:val="000000"/>
          <w:spacing w:val="-4"/>
        </w:rPr>
        <w:t>wykopu kopark</w:t>
      </w:r>
      <w:r>
        <w:rPr>
          <w:rFonts w:eastAsia="Times New Roman"/>
          <w:color w:val="000000"/>
          <w:spacing w:val="-4"/>
        </w:rPr>
        <w:t>ą przedsiębierną 0,15m3</w:t>
      </w:r>
    </w:p>
    <w:p w:rsidR="00FE17E0" w:rsidRDefault="00CA60A9" w:rsidP="00CA60A9">
      <w:pPr>
        <w:numPr>
          <w:ilvl w:val="0"/>
          <w:numId w:val="1"/>
        </w:numPr>
        <w:shd w:val="clear" w:color="auto" w:fill="FFFFFF"/>
        <w:tabs>
          <w:tab w:val="left" w:pos="643"/>
          <w:tab w:val="left" w:pos="8602"/>
        </w:tabs>
        <w:spacing w:before="226" w:line="221" w:lineRule="exact"/>
        <w:ind w:left="643" w:hanging="643"/>
        <w:rPr>
          <w:color w:val="000000"/>
        </w:rPr>
      </w:pPr>
      <w:r>
        <w:rPr>
          <w:color w:val="000000"/>
          <w:spacing w:val="-2"/>
        </w:rPr>
        <w:t>KNNR 51002-030-020</w:t>
      </w:r>
      <w:r>
        <w:rPr>
          <w:color w:val="000000"/>
        </w:rPr>
        <w:tab/>
      </w:r>
      <w:r>
        <w:rPr>
          <w:color w:val="000000"/>
          <w:spacing w:val="-3"/>
        </w:rPr>
        <w:t xml:space="preserve">1,00 </w:t>
      </w:r>
      <w:proofErr w:type="spellStart"/>
      <w:r>
        <w:rPr>
          <w:color w:val="000000"/>
          <w:spacing w:val="-3"/>
        </w:rPr>
        <w:t>szt</w:t>
      </w:r>
      <w:proofErr w:type="spellEnd"/>
      <w:r>
        <w:rPr>
          <w:color w:val="000000"/>
          <w:spacing w:val="-3"/>
        </w:rPr>
        <w:br/>
        <w:t>Monta</w:t>
      </w:r>
      <w:r>
        <w:rPr>
          <w:rFonts w:eastAsia="Times New Roman"/>
          <w:color w:val="000000"/>
          <w:spacing w:val="-3"/>
        </w:rPr>
        <w:t>ż wysięgników rurowych o ciężarze do 50 kg mocowanych na słupie</w:t>
      </w:r>
    </w:p>
    <w:p w:rsidR="00FE17E0" w:rsidRDefault="00CA60A9" w:rsidP="00CA60A9">
      <w:pPr>
        <w:numPr>
          <w:ilvl w:val="0"/>
          <w:numId w:val="1"/>
        </w:numPr>
        <w:shd w:val="clear" w:color="auto" w:fill="FFFFFF"/>
        <w:tabs>
          <w:tab w:val="left" w:pos="643"/>
          <w:tab w:val="left" w:pos="8602"/>
        </w:tabs>
        <w:spacing w:before="221" w:line="216" w:lineRule="exact"/>
        <w:ind w:left="643" w:hanging="643"/>
        <w:rPr>
          <w:color w:val="000000"/>
        </w:rPr>
      </w:pPr>
      <w:r>
        <w:rPr>
          <w:color w:val="000000"/>
          <w:spacing w:val="-2"/>
        </w:rPr>
        <w:t>KNNR 51002-030-020</w:t>
      </w:r>
      <w:r>
        <w:rPr>
          <w:color w:val="000000"/>
        </w:rPr>
        <w:tab/>
      </w:r>
      <w:r>
        <w:rPr>
          <w:color w:val="000000"/>
          <w:spacing w:val="-4"/>
        </w:rPr>
        <w:t xml:space="preserve">1,00 </w:t>
      </w:r>
      <w:proofErr w:type="spellStart"/>
      <w:r>
        <w:rPr>
          <w:color w:val="000000"/>
          <w:spacing w:val="-4"/>
        </w:rPr>
        <w:t>szt</w:t>
      </w:r>
      <w:proofErr w:type="spellEnd"/>
      <w:r>
        <w:rPr>
          <w:color w:val="000000"/>
          <w:spacing w:val="-4"/>
        </w:rPr>
        <w:br/>
      </w:r>
      <w:r>
        <w:rPr>
          <w:color w:val="000000"/>
          <w:spacing w:val="-3"/>
        </w:rPr>
        <w:t>Monta</w:t>
      </w:r>
      <w:r>
        <w:rPr>
          <w:rFonts w:eastAsia="Times New Roman"/>
          <w:color w:val="000000"/>
          <w:spacing w:val="-3"/>
        </w:rPr>
        <w:t>ż wysięgników rurowych o ciężarze do 50 kg mocowanych na słupie</w:t>
      </w:r>
    </w:p>
    <w:p w:rsidR="00FE17E0" w:rsidRDefault="00CA60A9" w:rsidP="00CA60A9">
      <w:pPr>
        <w:numPr>
          <w:ilvl w:val="0"/>
          <w:numId w:val="1"/>
        </w:numPr>
        <w:shd w:val="clear" w:color="auto" w:fill="FFFFFF"/>
        <w:tabs>
          <w:tab w:val="left" w:pos="643"/>
          <w:tab w:val="left" w:pos="8664"/>
        </w:tabs>
        <w:spacing w:before="221" w:line="221" w:lineRule="exact"/>
        <w:ind w:left="643" w:hanging="643"/>
        <w:rPr>
          <w:color w:val="000000"/>
        </w:rPr>
      </w:pPr>
      <w:r>
        <w:rPr>
          <w:color w:val="000000"/>
          <w:spacing w:val="-2"/>
        </w:rPr>
        <w:t>KNR 5-101004-02-040</w:t>
      </w:r>
      <w:r>
        <w:rPr>
          <w:color w:val="000000"/>
        </w:rPr>
        <w:tab/>
      </w:r>
      <w:r>
        <w:rPr>
          <w:color w:val="000000"/>
          <w:spacing w:val="-5"/>
        </w:rPr>
        <w:t>8,00 m</w:t>
      </w:r>
      <w:r>
        <w:rPr>
          <w:color w:val="000000"/>
          <w:spacing w:val="-5"/>
        </w:rPr>
        <w:br/>
      </w:r>
      <w:r>
        <w:rPr>
          <w:color w:val="000000"/>
          <w:spacing w:val="-3"/>
        </w:rPr>
        <w:t>Wci</w:t>
      </w:r>
      <w:r>
        <w:rPr>
          <w:rFonts w:eastAsia="Times New Roman"/>
          <w:color w:val="000000"/>
          <w:spacing w:val="-3"/>
        </w:rPr>
        <w:t>ąganie przewodów w wysięgnik na słupie z udziałem podnośnika samochodowego</w:t>
      </w:r>
    </w:p>
    <w:p w:rsidR="00FE17E0" w:rsidRDefault="00CA60A9" w:rsidP="00CA60A9">
      <w:pPr>
        <w:numPr>
          <w:ilvl w:val="0"/>
          <w:numId w:val="1"/>
        </w:numPr>
        <w:shd w:val="clear" w:color="auto" w:fill="FFFFFF"/>
        <w:tabs>
          <w:tab w:val="left" w:pos="643"/>
          <w:tab w:val="left" w:pos="8582"/>
        </w:tabs>
        <w:spacing w:before="221" w:line="221" w:lineRule="exact"/>
        <w:ind w:left="643" w:hanging="643"/>
        <w:rPr>
          <w:color w:val="000000"/>
        </w:rPr>
      </w:pPr>
      <w:r>
        <w:rPr>
          <w:color w:val="000000"/>
          <w:spacing w:val="-5"/>
        </w:rPr>
        <w:t>KNNR 5 0905-010-043</w:t>
      </w:r>
      <w:r>
        <w:rPr>
          <w:color w:val="000000"/>
        </w:rPr>
        <w:tab/>
      </w:r>
      <w:r>
        <w:rPr>
          <w:color w:val="000000"/>
          <w:spacing w:val="-6"/>
        </w:rPr>
        <w:t>0,08 km</w:t>
      </w:r>
      <w:r>
        <w:rPr>
          <w:color w:val="000000"/>
          <w:spacing w:val="-6"/>
        </w:rPr>
        <w:br/>
      </w:r>
      <w:r>
        <w:rPr>
          <w:color w:val="000000"/>
          <w:spacing w:val="-3"/>
        </w:rPr>
        <w:t>Monta</w:t>
      </w:r>
      <w:r>
        <w:rPr>
          <w:rFonts w:eastAsia="Times New Roman"/>
          <w:color w:val="000000"/>
          <w:spacing w:val="-3"/>
        </w:rPr>
        <w:t xml:space="preserve">ż przewodów izolowanych o przekroju do 4x50 mm2 linii napowietrznej </w:t>
      </w:r>
      <w:proofErr w:type="spellStart"/>
      <w:r>
        <w:rPr>
          <w:rFonts w:eastAsia="Times New Roman"/>
          <w:color w:val="000000"/>
          <w:spacing w:val="-3"/>
        </w:rPr>
        <w:t>nn</w:t>
      </w:r>
      <w:proofErr w:type="spellEnd"/>
      <w:r>
        <w:rPr>
          <w:rFonts w:eastAsia="Times New Roman"/>
          <w:color w:val="000000"/>
          <w:spacing w:val="-3"/>
        </w:rPr>
        <w:t xml:space="preserve"> </w:t>
      </w:r>
      <w:proofErr w:type="spellStart"/>
      <w:r>
        <w:rPr>
          <w:rFonts w:eastAsia="Times New Roman"/>
          <w:color w:val="000000"/>
          <w:spacing w:val="-3"/>
        </w:rPr>
        <w:t>typuAsXSn</w:t>
      </w:r>
      <w:proofErr w:type="spellEnd"/>
    </w:p>
    <w:p w:rsidR="00FE17E0" w:rsidRDefault="00CA60A9">
      <w:pPr>
        <w:shd w:val="clear" w:color="auto" w:fill="FFFFFF"/>
        <w:ind w:left="710"/>
      </w:pPr>
      <w:r>
        <w:rPr>
          <w:color w:val="000000"/>
          <w:spacing w:val="-4"/>
        </w:rPr>
        <w:t>lub podobnych</w:t>
      </w:r>
    </w:p>
    <w:p w:rsidR="00FE17E0" w:rsidRDefault="00CA60A9" w:rsidP="00CA60A9">
      <w:pPr>
        <w:numPr>
          <w:ilvl w:val="0"/>
          <w:numId w:val="2"/>
        </w:numPr>
        <w:shd w:val="clear" w:color="auto" w:fill="FFFFFF"/>
        <w:tabs>
          <w:tab w:val="left" w:pos="643"/>
          <w:tab w:val="left" w:pos="8587"/>
        </w:tabs>
        <w:spacing w:before="230" w:line="221" w:lineRule="exact"/>
        <w:ind w:left="643" w:hanging="643"/>
        <w:rPr>
          <w:color w:val="000000"/>
        </w:rPr>
      </w:pPr>
      <w:r>
        <w:rPr>
          <w:color w:val="000000"/>
          <w:spacing w:val="-2"/>
        </w:rPr>
        <w:t>KNNR 51004-020-020</w:t>
      </w:r>
      <w:r>
        <w:rPr>
          <w:color w:val="000000"/>
        </w:rPr>
        <w:tab/>
      </w:r>
      <w:r>
        <w:rPr>
          <w:color w:val="000000"/>
          <w:spacing w:val="-4"/>
        </w:rPr>
        <w:t xml:space="preserve">2,00 </w:t>
      </w:r>
      <w:proofErr w:type="spellStart"/>
      <w:r>
        <w:rPr>
          <w:color w:val="000000"/>
          <w:spacing w:val="-4"/>
        </w:rPr>
        <w:t>szt</w:t>
      </w:r>
      <w:proofErr w:type="spellEnd"/>
      <w:r>
        <w:rPr>
          <w:color w:val="000000"/>
          <w:spacing w:val="-4"/>
        </w:rPr>
        <w:br/>
      </w:r>
      <w:r>
        <w:rPr>
          <w:color w:val="000000"/>
          <w:spacing w:val="-3"/>
        </w:rPr>
        <w:t>Monta</w:t>
      </w:r>
      <w:r>
        <w:rPr>
          <w:rFonts w:eastAsia="Times New Roman"/>
          <w:color w:val="000000"/>
          <w:spacing w:val="-3"/>
        </w:rPr>
        <w:t>ż opraw oświetlenia zewnętrznego na wysięgnikach</w:t>
      </w:r>
    </w:p>
    <w:p w:rsidR="00FE17E0" w:rsidRDefault="00CA60A9" w:rsidP="00CA60A9">
      <w:pPr>
        <w:numPr>
          <w:ilvl w:val="0"/>
          <w:numId w:val="2"/>
        </w:numPr>
        <w:shd w:val="clear" w:color="auto" w:fill="FFFFFF"/>
        <w:tabs>
          <w:tab w:val="left" w:pos="643"/>
          <w:tab w:val="left" w:pos="8650"/>
        </w:tabs>
        <w:spacing w:before="230" w:line="216" w:lineRule="exact"/>
        <w:ind w:left="643" w:hanging="643"/>
        <w:rPr>
          <w:color w:val="000000"/>
        </w:rPr>
      </w:pPr>
      <w:r>
        <w:rPr>
          <w:color w:val="000000"/>
          <w:spacing w:val="-2"/>
        </w:rPr>
        <w:t>KNNR 51005-010-040</w:t>
      </w:r>
      <w:r>
        <w:rPr>
          <w:color w:val="000000"/>
        </w:rPr>
        <w:tab/>
      </w:r>
      <w:r>
        <w:rPr>
          <w:color w:val="000000"/>
          <w:spacing w:val="-6"/>
        </w:rPr>
        <w:t>2,00 m</w:t>
      </w:r>
      <w:r>
        <w:rPr>
          <w:color w:val="000000"/>
          <w:spacing w:val="-6"/>
        </w:rPr>
        <w:br/>
      </w:r>
      <w:r>
        <w:rPr>
          <w:color w:val="000000"/>
          <w:spacing w:val="-3"/>
        </w:rPr>
        <w:t>Monta</w:t>
      </w:r>
      <w:r>
        <w:rPr>
          <w:rFonts w:eastAsia="Times New Roman"/>
          <w:color w:val="000000"/>
          <w:spacing w:val="-3"/>
        </w:rPr>
        <w:t>ż rur stalowych osłonowych na słupie</w:t>
      </w:r>
    </w:p>
    <w:p w:rsidR="00FE17E0" w:rsidRDefault="00CA60A9" w:rsidP="00CA60A9">
      <w:pPr>
        <w:numPr>
          <w:ilvl w:val="0"/>
          <w:numId w:val="2"/>
        </w:numPr>
        <w:shd w:val="clear" w:color="auto" w:fill="FFFFFF"/>
        <w:tabs>
          <w:tab w:val="left" w:pos="643"/>
          <w:tab w:val="left" w:pos="8587"/>
        </w:tabs>
        <w:spacing w:before="235" w:line="221" w:lineRule="exact"/>
        <w:ind w:left="643" w:hanging="643"/>
        <w:rPr>
          <w:color w:val="000000"/>
        </w:rPr>
      </w:pPr>
      <w:r>
        <w:rPr>
          <w:color w:val="000000"/>
          <w:spacing w:val="-4"/>
        </w:rPr>
        <w:t>KNNR 5 0312-010-020</w:t>
      </w:r>
      <w:r>
        <w:rPr>
          <w:color w:val="000000"/>
        </w:rPr>
        <w:tab/>
      </w:r>
      <w:r>
        <w:rPr>
          <w:color w:val="000000"/>
          <w:spacing w:val="-5"/>
        </w:rPr>
        <w:t xml:space="preserve">l, 00 </w:t>
      </w:r>
      <w:proofErr w:type="spellStart"/>
      <w:r>
        <w:rPr>
          <w:color w:val="000000"/>
          <w:spacing w:val="-5"/>
        </w:rPr>
        <w:t>szt</w:t>
      </w:r>
      <w:proofErr w:type="spellEnd"/>
      <w:r>
        <w:rPr>
          <w:color w:val="000000"/>
          <w:spacing w:val="-5"/>
        </w:rPr>
        <w:br/>
      </w:r>
      <w:r>
        <w:rPr>
          <w:color w:val="000000"/>
          <w:spacing w:val="-3"/>
        </w:rPr>
        <w:t xml:space="preserve">Gniazda bezpiecznikowe l-biegunowe </w:t>
      </w:r>
      <w:r>
        <w:rPr>
          <w:rFonts w:eastAsia="Times New Roman"/>
          <w:color w:val="000000"/>
          <w:spacing w:val="-3"/>
        </w:rPr>
        <w:t>ścienne na prąd znamionowy 25 A</w:t>
      </w:r>
    </w:p>
    <w:p w:rsidR="00FE17E0" w:rsidRDefault="00CA60A9" w:rsidP="00CA60A9">
      <w:pPr>
        <w:numPr>
          <w:ilvl w:val="0"/>
          <w:numId w:val="2"/>
        </w:numPr>
        <w:shd w:val="clear" w:color="auto" w:fill="FFFFFF"/>
        <w:tabs>
          <w:tab w:val="left" w:pos="643"/>
          <w:tab w:val="left" w:pos="8645"/>
        </w:tabs>
        <w:spacing w:before="216" w:line="226" w:lineRule="exact"/>
        <w:ind w:left="643" w:hanging="643"/>
        <w:rPr>
          <w:color w:val="000000"/>
          <w:spacing w:val="-11"/>
        </w:rPr>
      </w:pPr>
      <w:r>
        <w:rPr>
          <w:color w:val="000000"/>
          <w:spacing w:val="-4"/>
        </w:rPr>
        <w:t>KNNR 5 0605-020-040</w:t>
      </w:r>
      <w:r>
        <w:rPr>
          <w:color w:val="000000"/>
        </w:rPr>
        <w:tab/>
      </w:r>
      <w:r>
        <w:rPr>
          <w:color w:val="000000"/>
          <w:spacing w:val="-6"/>
        </w:rPr>
        <w:t>6,00 m</w:t>
      </w:r>
      <w:r>
        <w:rPr>
          <w:color w:val="000000"/>
          <w:spacing w:val="-6"/>
        </w:rPr>
        <w:br/>
      </w:r>
      <w:r>
        <w:rPr>
          <w:color w:val="000000"/>
          <w:spacing w:val="-3"/>
        </w:rPr>
        <w:t>Uziomy powierzchniowe i pr</w:t>
      </w:r>
      <w:r>
        <w:rPr>
          <w:rFonts w:eastAsia="Times New Roman"/>
          <w:color w:val="000000"/>
          <w:spacing w:val="-3"/>
        </w:rPr>
        <w:t>ętowe w instalacji odgromowej. Montaż uziomów poziomych w</w:t>
      </w:r>
    </w:p>
    <w:p w:rsidR="00FE17E0" w:rsidRDefault="00CA60A9">
      <w:pPr>
        <w:shd w:val="clear" w:color="auto" w:fill="FFFFFF"/>
        <w:ind w:left="686"/>
      </w:pPr>
      <w:r>
        <w:rPr>
          <w:color w:val="000000"/>
          <w:spacing w:val="-3"/>
        </w:rPr>
        <w:t>wykopie o g</w:t>
      </w:r>
      <w:r>
        <w:rPr>
          <w:rFonts w:eastAsia="Times New Roman"/>
          <w:color w:val="000000"/>
          <w:spacing w:val="-3"/>
        </w:rPr>
        <w:t>łębokości do 0,60 m w g</w:t>
      </w:r>
      <w:r w:rsidR="003419AE">
        <w:rPr>
          <w:rFonts w:eastAsia="Times New Roman"/>
          <w:color w:val="000000"/>
          <w:spacing w:val="-3"/>
        </w:rPr>
        <w:t>r</w:t>
      </w:r>
      <w:r>
        <w:rPr>
          <w:rFonts w:eastAsia="Times New Roman"/>
          <w:color w:val="000000"/>
          <w:spacing w:val="-3"/>
        </w:rPr>
        <w:t>uncie kategorii III</w:t>
      </w:r>
    </w:p>
    <w:p w:rsidR="00FE17E0" w:rsidRDefault="00CA60A9">
      <w:pPr>
        <w:shd w:val="clear" w:color="auto" w:fill="FFFFFF"/>
        <w:tabs>
          <w:tab w:val="left" w:pos="643"/>
          <w:tab w:val="left" w:pos="8640"/>
        </w:tabs>
        <w:spacing w:before="216" w:line="221" w:lineRule="exact"/>
        <w:ind w:left="643" w:hanging="643"/>
      </w:pPr>
      <w:r>
        <w:rPr>
          <w:color w:val="000000"/>
          <w:spacing w:val="-18"/>
        </w:rPr>
        <w:t>11</w:t>
      </w:r>
      <w:r>
        <w:rPr>
          <w:color w:val="000000"/>
        </w:rPr>
        <w:tab/>
      </w:r>
      <w:r>
        <w:rPr>
          <w:color w:val="000000"/>
          <w:spacing w:val="-4"/>
        </w:rPr>
        <w:t>KNNR 5 0605-080-040</w:t>
      </w:r>
      <w:r>
        <w:rPr>
          <w:color w:val="000000"/>
        </w:rPr>
        <w:tab/>
      </w:r>
      <w:r>
        <w:rPr>
          <w:color w:val="000000"/>
          <w:spacing w:val="-6"/>
        </w:rPr>
        <w:t>6,00 m</w:t>
      </w:r>
      <w:r>
        <w:rPr>
          <w:color w:val="000000"/>
          <w:spacing w:val="-6"/>
        </w:rPr>
        <w:br/>
      </w:r>
      <w:r>
        <w:rPr>
          <w:color w:val="000000"/>
          <w:spacing w:val="-3"/>
        </w:rPr>
        <w:t>Uziomy powierzchniowe i pr</w:t>
      </w:r>
      <w:r>
        <w:rPr>
          <w:rFonts w:eastAsia="Times New Roman"/>
          <w:color w:val="000000"/>
          <w:spacing w:val="-3"/>
        </w:rPr>
        <w:t>ętowe w instalacji odgromowej. Mechaniczne pogrążenie</w:t>
      </w:r>
    </w:p>
    <w:p w:rsidR="00FE17E0" w:rsidRDefault="00CA60A9">
      <w:pPr>
        <w:shd w:val="clear" w:color="auto" w:fill="FFFFFF"/>
        <w:spacing w:line="221" w:lineRule="exact"/>
        <w:ind w:left="686"/>
      </w:pPr>
      <w:r>
        <w:rPr>
          <w:color w:val="000000"/>
          <w:spacing w:val="-3"/>
        </w:rPr>
        <w:t>uziom</w:t>
      </w:r>
      <w:r>
        <w:rPr>
          <w:rFonts w:eastAsia="Times New Roman"/>
          <w:color w:val="000000"/>
          <w:spacing w:val="-3"/>
        </w:rPr>
        <w:t>ów pionowych prętowych w g</w:t>
      </w:r>
      <w:r w:rsidR="003419AE">
        <w:rPr>
          <w:rFonts w:eastAsia="Times New Roman"/>
          <w:color w:val="000000"/>
          <w:spacing w:val="-3"/>
        </w:rPr>
        <w:t>r</w:t>
      </w:r>
      <w:r>
        <w:rPr>
          <w:rFonts w:eastAsia="Times New Roman"/>
          <w:color w:val="000000"/>
          <w:spacing w:val="-3"/>
        </w:rPr>
        <w:t>uncie kategorii III</w:t>
      </w:r>
    </w:p>
    <w:p w:rsidR="00FE17E0" w:rsidRDefault="00CA60A9">
      <w:pPr>
        <w:shd w:val="clear" w:color="auto" w:fill="FFFFFF"/>
        <w:spacing w:before="221"/>
        <w:ind w:left="10"/>
      </w:pPr>
      <w:r>
        <w:rPr>
          <w:rFonts w:ascii="Courier New" w:hAnsi="Courier New" w:cs="Courier New"/>
          <w:b/>
          <w:bCs/>
          <w:i w:val="0"/>
          <w:iCs w:val="0"/>
          <w:color w:val="000000"/>
          <w:spacing w:val="-21"/>
          <w:w w:val="113"/>
          <w:sz w:val="27"/>
          <w:szCs w:val="27"/>
        </w:rPr>
        <w:t>2.     POMIARY I ROBOTY NIE UJ</w:t>
      </w:r>
      <w:r>
        <w:rPr>
          <w:rFonts w:ascii="Courier New" w:eastAsia="Times New Roman" w:hAnsi="Courier New"/>
          <w:b/>
          <w:bCs/>
          <w:i w:val="0"/>
          <w:iCs w:val="0"/>
          <w:color w:val="000000"/>
          <w:spacing w:val="-21"/>
          <w:w w:val="113"/>
          <w:sz w:val="27"/>
          <w:szCs w:val="27"/>
        </w:rPr>
        <w:t>Ę</w:t>
      </w:r>
      <w:r>
        <w:rPr>
          <w:rFonts w:ascii="Courier New" w:eastAsia="Times New Roman" w:hAnsi="Courier New" w:cs="Courier New"/>
          <w:b/>
          <w:bCs/>
          <w:i w:val="0"/>
          <w:iCs w:val="0"/>
          <w:color w:val="000000"/>
          <w:spacing w:val="-21"/>
          <w:w w:val="113"/>
          <w:sz w:val="27"/>
          <w:szCs w:val="27"/>
        </w:rPr>
        <w:t>TE KATALOSAMI</w:t>
      </w:r>
    </w:p>
    <w:p w:rsidR="00FE17E0" w:rsidRDefault="00CA60A9" w:rsidP="00CA60A9">
      <w:pPr>
        <w:numPr>
          <w:ilvl w:val="0"/>
          <w:numId w:val="3"/>
        </w:numPr>
        <w:shd w:val="clear" w:color="auto" w:fill="FFFFFF"/>
        <w:tabs>
          <w:tab w:val="left" w:pos="643"/>
          <w:tab w:val="left" w:pos="8218"/>
        </w:tabs>
        <w:spacing w:before="230" w:line="221" w:lineRule="exact"/>
        <w:ind w:left="643" w:hanging="643"/>
        <w:rPr>
          <w:color w:val="000000"/>
          <w:spacing w:val="-14"/>
        </w:rPr>
      </w:pPr>
      <w:r>
        <w:rPr>
          <w:color w:val="000000"/>
          <w:spacing w:val="-2"/>
        </w:rPr>
        <w:t>KNNR 51301-010-108</w:t>
      </w:r>
      <w:r>
        <w:rPr>
          <w:color w:val="000000"/>
        </w:rPr>
        <w:tab/>
      </w:r>
      <w:r>
        <w:rPr>
          <w:color w:val="000000"/>
          <w:spacing w:val="-2"/>
        </w:rPr>
        <w:t>l,00 pomiar</w:t>
      </w:r>
      <w:r>
        <w:rPr>
          <w:color w:val="000000"/>
          <w:spacing w:val="-2"/>
        </w:rPr>
        <w:br/>
      </w:r>
      <w:r>
        <w:rPr>
          <w:color w:val="000000"/>
          <w:spacing w:val="-3"/>
        </w:rPr>
        <w:t>Sprawdzenie i pomiar obwodu elektrycznego niskiego napi</w:t>
      </w:r>
      <w:r>
        <w:rPr>
          <w:rFonts w:eastAsia="Times New Roman"/>
          <w:color w:val="000000"/>
          <w:spacing w:val="-3"/>
        </w:rPr>
        <w:t>ęcia. Obwód o ilości faz -1</w:t>
      </w:r>
    </w:p>
    <w:p w:rsidR="00FE17E0" w:rsidRDefault="00CA60A9" w:rsidP="00CA60A9">
      <w:pPr>
        <w:numPr>
          <w:ilvl w:val="0"/>
          <w:numId w:val="3"/>
        </w:numPr>
        <w:shd w:val="clear" w:color="auto" w:fill="FFFFFF"/>
        <w:tabs>
          <w:tab w:val="left" w:pos="643"/>
          <w:tab w:val="left" w:pos="8568"/>
        </w:tabs>
        <w:spacing w:before="230" w:line="221" w:lineRule="exact"/>
        <w:ind w:left="643" w:hanging="643"/>
        <w:rPr>
          <w:color w:val="000000"/>
          <w:spacing w:val="-16"/>
        </w:rPr>
      </w:pPr>
      <w:r>
        <w:rPr>
          <w:color w:val="000000"/>
          <w:spacing w:val="-2"/>
        </w:rPr>
        <w:t>KNNR 51304-010-020</w:t>
      </w:r>
      <w:r>
        <w:rPr>
          <w:color w:val="000000"/>
        </w:rPr>
        <w:tab/>
        <w:t xml:space="preserve">l,00 </w:t>
      </w:r>
      <w:proofErr w:type="spellStart"/>
      <w:r>
        <w:rPr>
          <w:color w:val="000000"/>
        </w:rPr>
        <w:t>szt</w:t>
      </w:r>
      <w:proofErr w:type="spellEnd"/>
      <w:r>
        <w:rPr>
          <w:color w:val="000000"/>
        </w:rPr>
        <w:br/>
      </w:r>
      <w:r>
        <w:rPr>
          <w:color w:val="000000"/>
          <w:spacing w:val="-3"/>
        </w:rPr>
        <w:t>Badania i pomiary instalacji uziemiaj</w:t>
      </w:r>
      <w:r>
        <w:rPr>
          <w:rFonts w:eastAsia="Times New Roman"/>
          <w:color w:val="000000"/>
          <w:spacing w:val="-3"/>
        </w:rPr>
        <w:t>ącej. Uziemienie ochronne lub robocze, pomiar</w:t>
      </w:r>
    </w:p>
    <w:p w:rsidR="00FE17E0" w:rsidRDefault="00CA60A9">
      <w:pPr>
        <w:shd w:val="clear" w:color="auto" w:fill="FFFFFF"/>
        <w:ind w:left="653"/>
      </w:pPr>
      <w:r>
        <w:rPr>
          <w:color w:val="000000"/>
          <w:spacing w:val="-1"/>
        </w:rPr>
        <w:t>pierwszy</w:t>
      </w:r>
    </w:p>
    <w:p w:rsidR="00FE17E0" w:rsidRDefault="00CA60A9" w:rsidP="00CA60A9">
      <w:pPr>
        <w:numPr>
          <w:ilvl w:val="0"/>
          <w:numId w:val="4"/>
        </w:numPr>
        <w:shd w:val="clear" w:color="auto" w:fill="FFFFFF"/>
        <w:tabs>
          <w:tab w:val="left" w:pos="643"/>
          <w:tab w:val="left" w:pos="8530"/>
        </w:tabs>
        <w:spacing w:before="226" w:line="221" w:lineRule="exact"/>
        <w:ind w:left="643" w:hanging="643"/>
        <w:rPr>
          <w:color w:val="000000"/>
          <w:spacing w:val="-11"/>
        </w:rPr>
      </w:pPr>
      <w:r>
        <w:rPr>
          <w:color w:val="000000"/>
          <w:spacing w:val="-5"/>
        </w:rPr>
        <w:t>(A W)AW-1 090</w:t>
      </w:r>
      <w:r>
        <w:rPr>
          <w:color w:val="000000"/>
        </w:rPr>
        <w:tab/>
      </w:r>
      <w:r>
        <w:rPr>
          <w:color w:val="000000"/>
          <w:spacing w:val="-5"/>
        </w:rPr>
        <w:t>l, 00 kpi</w:t>
      </w:r>
      <w:r>
        <w:rPr>
          <w:color w:val="000000"/>
          <w:spacing w:val="-5"/>
        </w:rPr>
        <w:br/>
      </w:r>
      <w:r>
        <w:rPr>
          <w:color w:val="000000"/>
          <w:spacing w:val="-3"/>
        </w:rPr>
        <w:t>koszty obs</w:t>
      </w:r>
      <w:r>
        <w:rPr>
          <w:rFonts w:eastAsia="Times New Roman"/>
          <w:color w:val="000000"/>
          <w:spacing w:val="-3"/>
        </w:rPr>
        <w:t>ługi geodezyjnej</w:t>
      </w:r>
    </w:p>
    <w:p w:rsidR="00FE17E0" w:rsidRDefault="00CA60A9" w:rsidP="00CA60A9">
      <w:pPr>
        <w:numPr>
          <w:ilvl w:val="0"/>
          <w:numId w:val="4"/>
        </w:numPr>
        <w:shd w:val="clear" w:color="auto" w:fill="FFFFFF"/>
        <w:tabs>
          <w:tab w:val="left" w:pos="643"/>
          <w:tab w:val="left" w:pos="8530"/>
        </w:tabs>
        <w:spacing w:before="226" w:line="216" w:lineRule="exact"/>
        <w:ind w:left="643" w:hanging="643"/>
        <w:rPr>
          <w:color w:val="000000"/>
          <w:spacing w:val="-12"/>
        </w:rPr>
      </w:pPr>
      <w:r>
        <w:rPr>
          <w:color w:val="000000"/>
          <w:spacing w:val="2"/>
        </w:rPr>
        <w:t>(AW)AW-3090</w:t>
      </w:r>
      <w:r>
        <w:rPr>
          <w:color w:val="000000"/>
        </w:rPr>
        <w:tab/>
        <w:t>l,00 kpi</w:t>
      </w:r>
      <w:r>
        <w:rPr>
          <w:color w:val="000000"/>
        </w:rPr>
        <w:br/>
      </w:r>
      <w:r w:rsidR="003419AE">
        <w:rPr>
          <w:color w:val="000000"/>
          <w:spacing w:val="-3"/>
        </w:rPr>
        <w:t>projekt organi</w:t>
      </w:r>
      <w:r>
        <w:rPr>
          <w:color w:val="000000"/>
          <w:spacing w:val="-3"/>
        </w:rPr>
        <w:t>zacji ruchu i odtworzenia nawierzchni</w:t>
      </w:r>
    </w:p>
    <w:p w:rsidR="00CA60A9" w:rsidRPr="00CA60A9" w:rsidRDefault="00CA60A9" w:rsidP="00CA60A9">
      <w:pPr>
        <w:numPr>
          <w:ilvl w:val="0"/>
          <w:numId w:val="4"/>
        </w:numPr>
        <w:shd w:val="clear" w:color="auto" w:fill="FFFFFF"/>
        <w:tabs>
          <w:tab w:val="left" w:pos="643"/>
          <w:tab w:val="left" w:pos="8525"/>
        </w:tabs>
        <w:spacing w:before="226" w:line="226" w:lineRule="exact"/>
        <w:ind w:left="643" w:hanging="643"/>
        <w:rPr>
          <w:color w:val="000000"/>
          <w:spacing w:val="-10"/>
        </w:rPr>
      </w:pPr>
      <w:r>
        <w:rPr>
          <w:color w:val="000000"/>
          <w:spacing w:val="2"/>
        </w:rPr>
        <w:t>(AW)AW-4090</w:t>
      </w:r>
      <w:r>
        <w:rPr>
          <w:color w:val="000000"/>
        </w:rPr>
        <w:tab/>
        <w:t>l,00 kpi</w:t>
      </w:r>
      <w:r>
        <w:rPr>
          <w:color w:val="000000"/>
        </w:rPr>
        <w:br/>
      </w:r>
      <w:r>
        <w:rPr>
          <w:color w:val="000000"/>
          <w:spacing w:val="-3"/>
        </w:rPr>
        <w:t>koszty zaj</w:t>
      </w:r>
      <w:r>
        <w:rPr>
          <w:rFonts w:eastAsia="Times New Roman"/>
          <w:color w:val="000000"/>
          <w:spacing w:val="-3"/>
        </w:rPr>
        <w:t>ęcia pasa drogoweg</w:t>
      </w:r>
      <w:r w:rsidR="003419AE">
        <w:rPr>
          <w:rFonts w:eastAsia="Times New Roman"/>
          <w:color w:val="000000"/>
          <w:spacing w:val="-3"/>
        </w:rPr>
        <w:t>o</w:t>
      </w:r>
    </w:p>
    <w:p w:rsidR="00FE17E0" w:rsidRDefault="00CA60A9" w:rsidP="00CA60A9">
      <w:pPr>
        <w:numPr>
          <w:ilvl w:val="0"/>
          <w:numId w:val="4"/>
        </w:numPr>
        <w:shd w:val="clear" w:color="auto" w:fill="FFFFFF"/>
        <w:tabs>
          <w:tab w:val="left" w:pos="643"/>
          <w:tab w:val="left" w:pos="8525"/>
        </w:tabs>
        <w:spacing w:before="226" w:line="226" w:lineRule="exact"/>
        <w:ind w:left="643" w:hanging="643"/>
        <w:rPr>
          <w:color w:val="000000"/>
          <w:spacing w:val="-10"/>
        </w:rPr>
      </w:pPr>
      <w:r>
        <w:rPr>
          <w:color w:val="000000"/>
          <w:spacing w:val="2"/>
        </w:rPr>
        <w:t xml:space="preserve">(AW)AW-5090 </w:t>
      </w:r>
      <w:r>
        <w:rPr>
          <w:color w:val="000000"/>
          <w:spacing w:val="2"/>
        </w:rPr>
        <w:tab/>
      </w:r>
      <w:r>
        <w:rPr>
          <w:color w:val="000000"/>
        </w:rPr>
        <w:t>l,00 kpi</w:t>
      </w:r>
      <w:r>
        <w:rPr>
          <w:color w:val="000000"/>
        </w:rPr>
        <w:br/>
      </w:r>
      <w:r>
        <w:rPr>
          <w:color w:val="000000"/>
          <w:spacing w:val="-10"/>
        </w:rPr>
        <w:t>opłata dla PGE dystrybucja S.A.</w:t>
      </w:r>
    </w:p>
    <w:p w:rsidR="00FE17E0" w:rsidRDefault="00FE17E0">
      <w:pPr>
        <w:shd w:val="clear" w:color="auto" w:fill="FFFFFF"/>
        <w:spacing w:before="259"/>
        <w:ind w:right="77"/>
        <w:jc w:val="center"/>
      </w:pPr>
    </w:p>
    <w:p w:rsidR="00CA60A9" w:rsidRDefault="00CA60A9">
      <w:pPr>
        <w:shd w:val="clear" w:color="auto" w:fill="FFFFFF"/>
        <w:spacing w:before="216"/>
        <w:ind w:right="91"/>
        <w:jc w:val="center"/>
      </w:pPr>
      <w:r>
        <w:rPr>
          <w:i w:val="0"/>
          <w:iCs w:val="0"/>
          <w:color w:val="000000"/>
          <w:spacing w:val="9"/>
        </w:rPr>
        <w:t>str3</w:t>
      </w:r>
    </w:p>
    <w:sectPr w:rsidR="00CA60A9" w:rsidSect="00FE17E0">
      <w:type w:val="continuous"/>
      <w:pgSz w:w="11909" w:h="16834"/>
      <w:pgMar w:top="986" w:right="1106" w:bottom="360" w:left="1601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E484F"/>
    <w:multiLevelType w:val="singleLevel"/>
    <w:tmpl w:val="78025DEE"/>
    <w:lvl w:ilvl="0">
      <w:start w:val="3"/>
      <w:numFmt w:val="decimal"/>
      <w:lvlText w:val="%1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1">
    <w:nsid w:val="67706ECF"/>
    <w:multiLevelType w:val="singleLevel"/>
    <w:tmpl w:val="B1800406"/>
    <w:lvl w:ilvl="0">
      <w:start w:val="14"/>
      <w:numFmt w:val="decimal"/>
      <w:lvlText w:val="%1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2">
    <w:nsid w:val="6BCF341B"/>
    <w:multiLevelType w:val="singleLevel"/>
    <w:tmpl w:val="61DA4B08"/>
    <w:lvl w:ilvl="0">
      <w:start w:val="7"/>
      <w:numFmt w:val="decimal"/>
      <w:lvlText w:val="%1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3">
    <w:nsid w:val="72004B97"/>
    <w:multiLevelType w:val="singleLevel"/>
    <w:tmpl w:val="5754A2BE"/>
    <w:lvl w:ilvl="0">
      <w:start w:val="12"/>
      <w:numFmt w:val="decimal"/>
      <w:lvlText w:val="%1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A60A9"/>
    <w:rsid w:val="000B4D6C"/>
    <w:rsid w:val="003419AE"/>
    <w:rsid w:val="00600B51"/>
    <w:rsid w:val="00675B56"/>
    <w:rsid w:val="00702998"/>
    <w:rsid w:val="00A17864"/>
    <w:rsid w:val="00A31D22"/>
    <w:rsid w:val="00C00735"/>
    <w:rsid w:val="00CA60A9"/>
    <w:rsid w:val="00DF4AC4"/>
    <w:rsid w:val="00FE1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7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419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19AE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333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9</cp:revision>
  <cp:lastPrinted>2011-06-07T10:14:00Z</cp:lastPrinted>
  <dcterms:created xsi:type="dcterms:W3CDTF">2011-06-07T09:06:00Z</dcterms:created>
  <dcterms:modified xsi:type="dcterms:W3CDTF">2011-06-07T10:16:00Z</dcterms:modified>
</cp:coreProperties>
</file>